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1CA" w:rsidRDefault="004561CA">
      <w:pPr>
        <w:rPr>
          <w:b/>
        </w:rPr>
      </w:pPr>
      <w:r w:rsidRPr="004561CA">
        <w:rPr>
          <w:b/>
        </w:rPr>
        <w:t xml:space="preserve">Lois Lowry, </w:t>
      </w:r>
      <w:r w:rsidRPr="004561CA">
        <w:rPr>
          <w:b/>
          <w:i/>
        </w:rPr>
        <w:t>Number the Stars</w:t>
      </w:r>
      <w:r w:rsidR="00E7572C">
        <w:rPr>
          <w:b/>
        </w:rPr>
        <w:t>: V</w:t>
      </w:r>
      <w:r w:rsidRPr="004561CA">
        <w:rPr>
          <w:b/>
        </w:rPr>
        <w:t>ocabulary in Context</w:t>
      </w:r>
      <w:r w:rsidR="00E7572C">
        <w:rPr>
          <w:b/>
        </w:rPr>
        <w:t xml:space="preserve"> II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88"/>
        <w:gridCol w:w="900"/>
        <w:gridCol w:w="6588"/>
      </w:tblGrid>
      <w:tr w:rsidR="004561CA" w:rsidTr="004561CA">
        <w:tc>
          <w:tcPr>
            <w:tcW w:w="2088" w:type="dxa"/>
          </w:tcPr>
          <w:p w:rsidR="004561CA" w:rsidRDefault="004561CA">
            <w:pPr>
              <w:rPr>
                <w:b/>
              </w:rPr>
            </w:pPr>
            <w:r>
              <w:rPr>
                <w:b/>
              </w:rPr>
              <w:t>Word</w:t>
            </w:r>
          </w:p>
        </w:tc>
        <w:tc>
          <w:tcPr>
            <w:tcW w:w="900" w:type="dxa"/>
          </w:tcPr>
          <w:p w:rsidR="004561CA" w:rsidRDefault="004561CA">
            <w:pPr>
              <w:rPr>
                <w:b/>
              </w:rPr>
            </w:pPr>
            <w:r>
              <w:rPr>
                <w:b/>
              </w:rPr>
              <w:t>Page #</w:t>
            </w:r>
          </w:p>
        </w:tc>
        <w:tc>
          <w:tcPr>
            <w:tcW w:w="6588" w:type="dxa"/>
          </w:tcPr>
          <w:p w:rsidR="004561CA" w:rsidRDefault="004561CA">
            <w:pPr>
              <w:rPr>
                <w:b/>
              </w:rPr>
            </w:pPr>
            <w:r>
              <w:rPr>
                <w:b/>
              </w:rPr>
              <w:t>Understanding</w:t>
            </w:r>
          </w:p>
        </w:tc>
      </w:tr>
      <w:tr w:rsidR="004561CA" w:rsidTr="004561CA">
        <w:tc>
          <w:tcPr>
            <w:tcW w:w="2088" w:type="dxa"/>
            <w:vMerge w:val="restart"/>
          </w:tcPr>
          <w:p w:rsidR="004561CA" w:rsidRDefault="00E7572C" w:rsidP="003E3A6C">
            <w:pPr>
              <w:rPr>
                <w:b/>
              </w:rPr>
            </w:pPr>
            <w:r>
              <w:rPr>
                <w:b/>
              </w:rPr>
              <w:t>Curfew (noun)</w:t>
            </w:r>
          </w:p>
        </w:tc>
        <w:tc>
          <w:tcPr>
            <w:tcW w:w="900" w:type="dxa"/>
            <w:vMerge w:val="restart"/>
          </w:tcPr>
          <w:p w:rsidR="004561CA" w:rsidRDefault="00E7572C">
            <w:pPr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6588" w:type="dxa"/>
          </w:tcPr>
          <w:p w:rsidR="004561CA" w:rsidRDefault="004561CA" w:rsidP="00E7572C">
            <w:pPr>
              <w:rPr>
                <w:b/>
              </w:rPr>
            </w:pPr>
            <w:r>
              <w:rPr>
                <w:b/>
              </w:rPr>
              <w:t xml:space="preserve">Original Sentence:  </w:t>
            </w:r>
          </w:p>
          <w:p w:rsidR="00E7572C" w:rsidRDefault="00E7572C" w:rsidP="00E7572C">
            <w:pPr>
              <w:rPr>
                <w:b/>
              </w:rPr>
            </w:pPr>
          </w:p>
          <w:p w:rsidR="00E7572C" w:rsidRDefault="00E7572C" w:rsidP="00E7572C">
            <w:pPr>
              <w:rPr>
                <w:b/>
              </w:rPr>
            </w:pPr>
          </w:p>
        </w:tc>
      </w:tr>
      <w:tr w:rsidR="004561CA" w:rsidTr="004561CA">
        <w:tc>
          <w:tcPr>
            <w:tcW w:w="2088" w:type="dxa"/>
            <w:vMerge/>
          </w:tcPr>
          <w:p w:rsidR="004561CA" w:rsidRDefault="004561CA">
            <w:pPr>
              <w:rPr>
                <w:b/>
              </w:rPr>
            </w:pPr>
          </w:p>
        </w:tc>
        <w:tc>
          <w:tcPr>
            <w:tcW w:w="900" w:type="dxa"/>
            <w:vMerge/>
          </w:tcPr>
          <w:p w:rsidR="004561CA" w:rsidRDefault="004561CA">
            <w:pPr>
              <w:rPr>
                <w:b/>
              </w:rPr>
            </w:pPr>
          </w:p>
        </w:tc>
        <w:tc>
          <w:tcPr>
            <w:tcW w:w="6588" w:type="dxa"/>
          </w:tcPr>
          <w:p w:rsidR="004561CA" w:rsidRDefault="004561CA" w:rsidP="00E7572C">
            <w:pPr>
              <w:rPr>
                <w:b/>
              </w:rPr>
            </w:pPr>
            <w:r>
              <w:rPr>
                <w:b/>
              </w:rPr>
              <w:t xml:space="preserve">Denotation: </w:t>
            </w:r>
            <w:r w:rsidR="003E3A6C">
              <w:rPr>
                <w:b/>
              </w:rPr>
              <w:t xml:space="preserve"> </w:t>
            </w:r>
          </w:p>
          <w:p w:rsidR="00E7572C" w:rsidRDefault="00E7572C" w:rsidP="00E7572C">
            <w:pPr>
              <w:rPr>
                <w:b/>
              </w:rPr>
            </w:pPr>
          </w:p>
          <w:p w:rsidR="00E7572C" w:rsidRDefault="00E7572C" w:rsidP="00E7572C">
            <w:pPr>
              <w:rPr>
                <w:b/>
              </w:rPr>
            </w:pPr>
          </w:p>
        </w:tc>
      </w:tr>
      <w:tr w:rsidR="004561CA" w:rsidTr="004561CA">
        <w:tc>
          <w:tcPr>
            <w:tcW w:w="2088" w:type="dxa"/>
            <w:vMerge/>
          </w:tcPr>
          <w:p w:rsidR="004561CA" w:rsidRDefault="004561CA">
            <w:pPr>
              <w:rPr>
                <w:b/>
              </w:rPr>
            </w:pPr>
          </w:p>
        </w:tc>
        <w:tc>
          <w:tcPr>
            <w:tcW w:w="900" w:type="dxa"/>
            <w:vMerge/>
          </w:tcPr>
          <w:p w:rsidR="004561CA" w:rsidRDefault="004561CA">
            <w:pPr>
              <w:rPr>
                <w:b/>
              </w:rPr>
            </w:pPr>
          </w:p>
        </w:tc>
        <w:tc>
          <w:tcPr>
            <w:tcW w:w="6588" w:type="dxa"/>
          </w:tcPr>
          <w:p w:rsidR="004561CA" w:rsidRDefault="004561CA" w:rsidP="00E7572C">
            <w:r>
              <w:rPr>
                <w:b/>
              </w:rPr>
              <w:t>Connotation:</w:t>
            </w:r>
            <w:r w:rsidR="003E3A6C">
              <w:rPr>
                <w:b/>
              </w:rPr>
              <w:t xml:space="preserve"> </w:t>
            </w:r>
          </w:p>
          <w:p w:rsidR="00E7572C" w:rsidRDefault="00E7572C" w:rsidP="00E7572C"/>
          <w:p w:rsidR="00E7572C" w:rsidRDefault="00E7572C" w:rsidP="00E7572C">
            <w:pPr>
              <w:rPr>
                <w:b/>
              </w:rPr>
            </w:pPr>
          </w:p>
        </w:tc>
      </w:tr>
      <w:tr w:rsidR="004561CA" w:rsidTr="004561CA">
        <w:tc>
          <w:tcPr>
            <w:tcW w:w="2088" w:type="dxa"/>
            <w:vMerge w:val="restart"/>
          </w:tcPr>
          <w:p w:rsidR="00E7572C" w:rsidRDefault="00E7572C">
            <w:pPr>
              <w:rPr>
                <w:b/>
              </w:rPr>
            </w:pPr>
            <w:r>
              <w:rPr>
                <w:b/>
              </w:rPr>
              <w:t>Belligerently (adverb)</w:t>
            </w:r>
          </w:p>
        </w:tc>
        <w:tc>
          <w:tcPr>
            <w:tcW w:w="900" w:type="dxa"/>
            <w:vMerge w:val="restart"/>
          </w:tcPr>
          <w:p w:rsidR="00E7572C" w:rsidRDefault="00E7572C">
            <w:pPr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6588" w:type="dxa"/>
          </w:tcPr>
          <w:p w:rsidR="004561CA" w:rsidRDefault="004561CA" w:rsidP="003F3875">
            <w:pPr>
              <w:rPr>
                <w:b/>
              </w:rPr>
            </w:pPr>
            <w:r>
              <w:rPr>
                <w:b/>
              </w:rPr>
              <w:t>Original Sentence:</w:t>
            </w:r>
          </w:p>
          <w:p w:rsidR="004561CA" w:rsidRDefault="004561CA" w:rsidP="003F3875">
            <w:pPr>
              <w:rPr>
                <w:b/>
              </w:rPr>
            </w:pPr>
          </w:p>
          <w:p w:rsidR="00E7572C" w:rsidRDefault="00E7572C" w:rsidP="003F3875">
            <w:pPr>
              <w:rPr>
                <w:b/>
              </w:rPr>
            </w:pPr>
          </w:p>
        </w:tc>
      </w:tr>
      <w:tr w:rsidR="004561CA" w:rsidTr="004561CA">
        <w:tc>
          <w:tcPr>
            <w:tcW w:w="2088" w:type="dxa"/>
            <w:vMerge/>
          </w:tcPr>
          <w:p w:rsidR="004561CA" w:rsidRDefault="004561CA">
            <w:pPr>
              <w:rPr>
                <w:b/>
              </w:rPr>
            </w:pPr>
          </w:p>
        </w:tc>
        <w:tc>
          <w:tcPr>
            <w:tcW w:w="900" w:type="dxa"/>
            <w:vMerge/>
          </w:tcPr>
          <w:p w:rsidR="004561CA" w:rsidRDefault="004561CA">
            <w:pPr>
              <w:rPr>
                <w:b/>
              </w:rPr>
            </w:pPr>
          </w:p>
        </w:tc>
        <w:tc>
          <w:tcPr>
            <w:tcW w:w="6588" w:type="dxa"/>
          </w:tcPr>
          <w:p w:rsidR="004561CA" w:rsidRDefault="004561CA" w:rsidP="003F3875">
            <w:pPr>
              <w:rPr>
                <w:b/>
              </w:rPr>
            </w:pPr>
            <w:r>
              <w:rPr>
                <w:b/>
              </w:rPr>
              <w:t>Denotation:</w:t>
            </w:r>
          </w:p>
          <w:p w:rsidR="004561CA" w:rsidRDefault="004561CA" w:rsidP="003F3875">
            <w:pPr>
              <w:rPr>
                <w:b/>
              </w:rPr>
            </w:pPr>
          </w:p>
          <w:p w:rsidR="004561CA" w:rsidRDefault="004561CA" w:rsidP="003F3875">
            <w:pPr>
              <w:rPr>
                <w:b/>
              </w:rPr>
            </w:pPr>
          </w:p>
        </w:tc>
      </w:tr>
      <w:tr w:rsidR="004561CA" w:rsidTr="004561CA">
        <w:tc>
          <w:tcPr>
            <w:tcW w:w="2088" w:type="dxa"/>
            <w:vMerge/>
          </w:tcPr>
          <w:p w:rsidR="004561CA" w:rsidRDefault="004561CA">
            <w:pPr>
              <w:rPr>
                <w:b/>
              </w:rPr>
            </w:pPr>
          </w:p>
        </w:tc>
        <w:tc>
          <w:tcPr>
            <w:tcW w:w="900" w:type="dxa"/>
            <w:vMerge/>
          </w:tcPr>
          <w:p w:rsidR="004561CA" w:rsidRDefault="004561CA">
            <w:pPr>
              <w:rPr>
                <w:b/>
              </w:rPr>
            </w:pPr>
          </w:p>
        </w:tc>
        <w:tc>
          <w:tcPr>
            <w:tcW w:w="6588" w:type="dxa"/>
          </w:tcPr>
          <w:p w:rsidR="004561CA" w:rsidRDefault="004561CA" w:rsidP="003F3875">
            <w:pPr>
              <w:rPr>
                <w:b/>
              </w:rPr>
            </w:pPr>
            <w:r>
              <w:rPr>
                <w:b/>
              </w:rPr>
              <w:t>Connotation:</w:t>
            </w:r>
          </w:p>
          <w:p w:rsidR="004561CA" w:rsidRDefault="004561CA" w:rsidP="003F3875">
            <w:pPr>
              <w:rPr>
                <w:b/>
              </w:rPr>
            </w:pPr>
          </w:p>
          <w:p w:rsidR="004561CA" w:rsidRDefault="004561CA" w:rsidP="003F3875">
            <w:pPr>
              <w:rPr>
                <w:b/>
              </w:rPr>
            </w:pPr>
          </w:p>
        </w:tc>
      </w:tr>
      <w:tr w:rsidR="004561CA" w:rsidTr="004561CA">
        <w:tc>
          <w:tcPr>
            <w:tcW w:w="2088" w:type="dxa"/>
            <w:vMerge w:val="restart"/>
          </w:tcPr>
          <w:p w:rsidR="004561CA" w:rsidRDefault="00E7572C">
            <w:pPr>
              <w:rPr>
                <w:b/>
              </w:rPr>
            </w:pPr>
            <w:r>
              <w:rPr>
                <w:b/>
              </w:rPr>
              <w:t>Vessels (noun, plural)</w:t>
            </w:r>
          </w:p>
        </w:tc>
        <w:tc>
          <w:tcPr>
            <w:tcW w:w="900" w:type="dxa"/>
            <w:vMerge w:val="restart"/>
          </w:tcPr>
          <w:p w:rsidR="004561CA" w:rsidRDefault="00E7572C">
            <w:pPr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6588" w:type="dxa"/>
          </w:tcPr>
          <w:p w:rsidR="004561CA" w:rsidRDefault="004561CA" w:rsidP="003F3875">
            <w:pPr>
              <w:rPr>
                <w:b/>
              </w:rPr>
            </w:pPr>
            <w:r>
              <w:rPr>
                <w:b/>
              </w:rPr>
              <w:t>Original Sentence:</w:t>
            </w:r>
          </w:p>
          <w:p w:rsidR="004561CA" w:rsidRDefault="004561CA" w:rsidP="003F3875">
            <w:pPr>
              <w:rPr>
                <w:b/>
              </w:rPr>
            </w:pPr>
          </w:p>
          <w:p w:rsidR="004561CA" w:rsidRDefault="004561CA" w:rsidP="003F3875">
            <w:pPr>
              <w:rPr>
                <w:b/>
              </w:rPr>
            </w:pPr>
          </w:p>
        </w:tc>
      </w:tr>
      <w:tr w:rsidR="004561CA" w:rsidTr="004561CA">
        <w:tc>
          <w:tcPr>
            <w:tcW w:w="2088" w:type="dxa"/>
            <w:vMerge/>
          </w:tcPr>
          <w:p w:rsidR="004561CA" w:rsidRDefault="004561CA">
            <w:pPr>
              <w:rPr>
                <w:b/>
              </w:rPr>
            </w:pPr>
          </w:p>
        </w:tc>
        <w:tc>
          <w:tcPr>
            <w:tcW w:w="900" w:type="dxa"/>
            <w:vMerge/>
          </w:tcPr>
          <w:p w:rsidR="004561CA" w:rsidRDefault="004561CA">
            <w:pPr>
              <w:rPr>
                <w:b/>
              </w:rPr>
            </w:pPr>
          </w:p>
        </w:tc>
        <w:tc>
          <w:tcPr>
            <w:tcW w:w="6588" w:type="dxa"/>
          </w:tcPr>
          <w:p w:rsidR="004561CA" w:rsidRDefault="004561CA" w:rsidP="003F3875">
            <w:pPr>
              <w:rPr>
                <w:b/>
              </w:rPr>
            </w:pPr>
            <w:r>
              <w:rPr>
                <w:b/>
              </w:rPr>
              <w:t>Denotation:</w:t>
            </w:r>
          </w:p>
          <w:p w:rsidR="004561CA" w:rsidRDefault="004561CA" w:rsidP="003F3875">
            <w:pPr>
              <w:rPr>
                <w:b/>
              </w:rPr>
            </w:pPr>
          </w:p>
          <w:p w:rsidR="004561CA" w:rsidRDefault="004561CA" w:rsidP="003F3875">
            <w:pPr>
              <w:rPr>
                <w:b/>
              </w:rPr>
            </w:pPr>
          </w:p>
        </w:tc>
      </w:tr>
      <w:tr w:rsidR="004561CA" w:rsidTr="004561CA">
        <w:tc>
          <w:tcPr>
            <w:tcW w:w="2088" w:type="dxa"/>
            <w:vMerge/>
          </w:tcPr>
          <w:p w:rsidR="004561CA" w:rsidRDefault="004561CA">
            <w:pPr>
              <w:rPr>
                <w:b/>
              </w:rPr>
            </w:pPr>
          </w:p>
        </w:tc>
        <w:tc>
          <w:tcPr>
            <w:tcW w:w="900" w:type="dxa"/>
            <w:vMerge/>
          </w:tcPr>
          <w:p w:rsidR="004561CA" w:rsidRDefault="004561CA">
            <w:pPr>
              <w:rPr>
                <w:b/>
              </w:rPr>
            </w:pPr>
          </w:p>
        </w:tc>
        <w:tc>
          <w:tcPr>
            <w:tcW w:w="6588" w:type="dxa"/>
          </w:tcPr>
          <w:p w:rsidR="004561CA" w:rsidRDefault="004561CA" w:rsidP="003F3875">
            <w:pPr>
              <w:rPr>
                <w:b/>
              </w:rPr>
            </w:pPr>
            <w:r>
              <w:rPr>
                <w:b/>
              </w:rPr>
              <w:t>Connotation:</w:t>
            </w:r>
          </w:p>
          <w:p w:rsidR="004561CA" w:rsidRDefault="004561CA" w:rsidP="003F3875">
            <w:pPr>
              <w:rPr>
                <w:b/>
              </w:rPr>
            </w:pPr>
          </w:p>
          <w:p w:rsidR="004561CA" w:rsidRDefault="004561CA" w:rsidP="003F3875">
            <w:pPr>
              <w:rPr>
                <w:b/>
              </w:rPr>
            </w:pPr>
          </w:p>
        </w:tc>
      </w:tr>
      <w:tr w:rsidR="004561CA" w:rsidTr="004561CA">
        <w:tc>
          <w:tcPr>
            <w:tcW w:w="2088" w:type="dxa"/>
            <w:vMerge w:val="restart"/>
          </w:tcPr>
          <w:p w:rsidR="004561CA" w:rsidRDefault="00E7572C">
            <w:pPr>
              <w:rPr>
                <w:b/>
              </w:rPr>
            </w:pPr>
            <w:r>
              <w:rPr>
                <w:b/>
              </w:rPr>
              <w:t>Submerged (verb, past tense)</w:t>
            </w:r>
          </w:p>
        </w:tc>
        <w:tc>
          <w:tcPr>
            <w:tcW w:w="900" w:type="dxa"/>
            <w:vMerge w:val="restart"/>
          </w:tcPr>
          <w:p w:rsidR="004561CA" w:rsidRDefault="00E7572C">
            <w:pPr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6588" w:type="dxa"/>
          </w:tcPr>
          <w:p w:rsidR="004561CA" w:rsidRDefault="004561CA" w:rsidP="003F3875">
            <w:pPr>
              <w:rPr>
                <w:b/>
              </w:rPr>
            </w:pPr>
            <w:r>
              <w:rPr>
                <w:b/>
              </w:rPr>
              <w:t>Original Sentence:</w:t>
            </w:r>
          </w:p>
          <w:p w:rsidR="004561CA" w:rsidRDefault="004561CA" w:rsidP="003F3875">
            <w:pPr>
              <w:rPr>
                <w:b/>
              </w:rPr>
            </w:pPr>
          </w:p>
          <w:p w:rsidR="004561CA" w:rsidRDefault="004561CA" w:rsidP="003F3875">
            <w:pPr>
              <w:rPr>
                <w:b/>
              </w:rPr>
            </w:pPr>
          </w:p>
        </w:tc>
      </w:tr>
      <w:tr w:rsidR="004561CA" w:rsidTr="004561CA">
        <w:tc>
          <w:tcPr>
            <w:tcW w:w="2088" w:type="dxa"/>
            <w:vMerge/>
          </w:tcPr>
          <w:p w:rsidR="004561CA" w:rsidRDefault="004561CA">
            <w:pPr>
              <w:rPr>
                <w:b/>
              </w:rPr>
            </w:pPr>
          </w:p>
        </w:tc>
        <w:tc>
          <w:tcPr>
            <w:tcW w:w="900" w:type="dxa"/>
            <w:vMerge/>
          </w:tcPr>
          <w:p w:rsidR="004561CA" w:rsidRDefault="004561CA">
            <w:pPr>
              <w:rPr>
                <w:b/>
              </w:rPr>
            </w:pPr>
          </w:p>
        </w:tc>
        <w:tc>
          <w:tcPr>
            <w:tcW w:w="6588" w:type="dxa"/>
          </w:tcPr>
          <w:p w:rsidR="004561CA" w:rsidRDefault="004561CA" w:rsidP="003F3875">
            <w:pPr>
              <w:rPr>
                <w:b/>
              </w:rPr>
            </w:pPr>
            <w:r>
              <w:rPr>
                <w:b/>
              </w:rPr>
              <w:t>Denotation:</w:t>
            </w:r>
          </w:p>
          <w:p w:rsidR="004561CA" w:rsidRDefault="004561CA" w:rsidP="003F3875">
            <w:pPr>
              <w:rPr>
                <w:b/>
              </w:rPr>
            </w:pPr>
          </w:p>
          <w:p w:rsidR="004561CA" w:rsidRDefault="004561CA" w:rsidP="003F3875">
            <w:pPr>
              <w:rPr>
                <w:b/>
              </w:rPr>
            </w:pPr>
          </w:p>
        </w:tc>
      </w:tr>
      <w:tr w:rsidR="004561CA" w:rsidTr="004561CA">
        <w:tc>
          <w:tcPr>
            <w:tcW w:w="2088" w:type="dxa"/>
            <w:vMerge/>
          </w:tcPr>
          <w:p w:rsidR="004561CA" w:rsidRDefault="004561CA">
            <w:pPr>
              <w:rPr>
                <w:b/>
              </w:rPr>
            </w:pPr>
          </w:p>
        </w:tc>
        <w:tc>
          <w:tcPr>
            <w:tcW w:w="900" w:type="dxa"/>
            <w:vMerge/>
          </w:tcPr>
          <w:p w:rsidR="004561CA" w:rsidRDefault="004561CA">
            <w:pPr>
              <w:rPr>
                <w:b/>
              </w:rPr>
            </w:pPr>
          </w:p>
        </w:tc>
        <w:tc>
          <w:tcPr>
            <w:tcW w:w="6588" w:type="dxa"/>
          </w:tcPr>
          <w:p w:rsidR="004561CA" w:rsidRDefault="004561CA" w:rsidP="003F3875">
            <w:pPr>
              <w:rPr>
                <w:b/>
              </w:rPr>
            </w:pPr>
            <w:r>
              <w:rPr>
                <w:b/>
              </w:rPr>
              <w:t>Connotation:</w:t>
            </w:r>
          </w:p>
          <w:p w:rsidR="004561CA" w:rsidRDefault="004561CA" w:rsidP="003F3875">
            <w:pPr>
              <w:rPr>
                <w:b/>
              </w:rPr>
            </w:pPr>
          </w:p>
          <w:p w:rsidR="004561CA" w:rsidRDefault="004561CA" w:rsidP="003F3875">
            <w:pPr>
              <w:rPr>
                <w:b/>
              </w:rPr>
            </w:pPr>
          </w:p>
        </w:tc>
      </w:tr>
      <w:tr w:rsidR="004561CA" w:rsidTr="004561CA">
        <w:tc>
          <w:tcPr>
            <w:tcW w:w="2088" w:type="dxa"/>
            <w:vMerge w:val="restart"/>
          </w:tcPr>
          <w:p w:rsidR="004561CA" w:rsidRDefault="00E7572C">
            <w:pPr>
              <w:rPr>
                <w:b/>
              </w:rPr>
            </w:pPr>
            <w:r>
              <w:rPr>
                <w:b/>
              </w:rPr>
              <w:t>Synagogue (noun)</w:t>
            </w:r>
          </w:p>
        </w:tc>
        <w:tc>
          <w:tcPr>
            <w:tcW w:w="900" w:type="dxa"/>
            <w:vMerge w:val="restart"/>
          </w:tcPr>
          <w:p w:rsidR="004561CA" w:rsidRDefault="00E7572C">
            <w:pPr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6588" w:type="dxa"/>
          </w:tcPr>
          <w:p w:rsidR="004561CA" w:rsidRDefault="004561CA" w:rsidP="003F3875">
            <w:pPr>
              <w:rPr>
                <w:b/>
              </w:rPr>
            </w:pPr>
            <w:r>
              <w:rPr>
                <w:b/>
              </w:rPr>
              <w:t>Original Sentence:</w:t>
            </w:r>
          </w:p>
          <w:p w:rsidR="004561CA" w:rsidRDefault="004561CA" w:rsidP="003F3875">
            <w:pPr>
              <w:rPr>
                <w:b/>
              </w:rPr>
            </w:pPr>
          </w:p>
          <w:p w:rsidR="004561CA" w:rsidRDefault="004561CA" w:rsidP="003F3875">
            <w:pPr>
              <w:rPr>
                <w:b/>
              </w:rPr>
            </w:pPr>
          </w:p>
        </w:tc>
      </w:tr>
      <w:tr w:rsidR="004561CA" w:rsidTr="004561CA">
        <w:tc>
          <w:tcPr>
            <w:tcW w:w="2088" w:type="dxa"/>
            <w:vMerge/>
          </w:tcPr>
          <w:p w:rsidR="004561CA" w:rsidRDefault="004561CA">
            <w:pPr>
              <w:rPr>
                <w:b/>
              </w:rPr>
            </w:pPr>
          </w:p>
        </w:tc>
        <w:tc>
          <w:tcPr>
            <w:tcW w:w="900" w:type="dxa"/>
            <w:vMerge/>
          </w:tcPr>
          <w:p w:rsidR="004561CA" w:rsidRDefault="004561CA">
            <w:pPr>
              <w:rPr>
                <w:b/>
              </w:rPr>
            </w:pPr>
          </w:p>
        </w:tc>
        <w:tc>
          <w:tcPr>
            <w:tcW w:w="6588" w:type="dxa"/>
          </w:tcPr>
          <w:p w:rsidR="004561CA" w:rsidRDefault="00E7572C" w:rsidP="003F3875">
            <w:pPr>
              <w:rPr>
                <w:b/>
              </w:rPr>
            </w:pPr>
            <w:r>
              <w:rPr>
                <w:b/>
              </w:rPr>
              <w:t>Denotation:</w:t>
            </w:r>
          </w:p>
          <w:p w:rsidR="004561CA" w:rsidRDefault="004561CA" w:rsidP="003F3875">
            <w:pPr>
              <w:rPr>
                <w:b/>
              </w:rPr>
            </w:pPr>
          </w:p>
        </w:tc>
      </w:tr>
      <w:tr w:rsidR="004561CA" w:rsidTr="004561CA">
        <w:tc>
          <w:tcPr>
            <w:tcW w:w="2088" w:type="dxa"/>
            <w:vMerge/>
          </w:tcPr>
          <w:p w:rsidR="004561CA" w:rsidRDefault="004561CA">
            <w:pPr>
              <w:rPr>
                <w:b/>
              </w:rPr>
            </w:pPr>
          </w:p>
        </w:tc>
        <w:tc>
          <w:tcPr>
            <w:tcW w:w="900" w:type="dxa"/>
            <w:vMerge/>
          </w:tcPr>
          <w:p w:rsidR="004561CA" w:rsidRDefault="004561CA">
            <w:pPr>
              <w:rPr>
                <w:b/>
              </w:rPr>
            </w:pPr>
          </w:p>
        </w:tc>
        <w:tc>
          <w:tcPr>
            <w:tcW w:w="6588" w:type="dxa"/>
          </w:tcPr>
          <w:p w:rsidR="004561CA" w:rsidRDefault="004561CA" w:rsidP="003F3875">
            <w:pPr>
              <w:rPr>
                <w:b/>
              </w:rPr>
            </w:pPr>
            <w:r>
              <w:rPr>
                <w:b/>
              </w:rPr>
              <w:t>Connotation:</w:t>
            </w:r>
          </w:p>
          <w:p w:rsidR="004561CA" w:rsidRDefault="004561CA" w:rsidP="003F3875">
            <w:pPr>
              <w:rPr>
                <w:b/>
              </w:rPr>
            </w:pPr>
          </w:p>
          <w:p w:rsidR="004561CA" w:rsidRDefault="004561CA" w:rsidP="003F3875">
            <w:pPr>
              <w:rPr>
                <w:b/>
              </w:rPr>
            </w:pPr>
            <w:bookmarkStart w:id="0" w:name="_GoBack"/>
            <w:bookmarkEnd w:id="0"/>
          </w:p>
        </w:tc>
      </w:tr>
      <w:tr w:rsidR="00DA68E5" w:rsidTr="004561CA">
        <w:tc>
          <w:tcPr>
            <w:tcW w:w="2088" w:type="dxa"/>
            <w:vMerge w:val="restart"/>
          </w:tcPr>
          <w:p w:rsidR="00E7572C" w:rsidRDefault="00E7572C" w:rsidP="003F3875">
            <w:pPr>
              <w:rPr>
                <w:b/>
              </w:rPr>
            </w:pPr>
            <w:r>
              <w:rPr>
                <w:b/>
              </w:rPr>
              <w:lastRenderedPageBreak/>
              <w:t xml:space="preserve">Dubiously </w:t>
            </w:r>
          </w:p>
          <w:p w:rsidR="00DA68E5" w:rsidRDefault="00E7572C" w:rsidP="003F3875">
            <w:pPr>
              <w:rPr>
                <w:b/>
              </w:rPr>
            </w:pPr>
            <w:r>
              <w:rPr>
                <w:b/>
              </w:rPr>
              <w:t>(adverb)</w:t>
            </w:r>
          </w:p>
        </w:tc>
        <w:tc>
          <w:tcPr>
            <w:tcW w:w="900" w:type="dxa"/>
            <w:vMerge w:val="restart"/>
          </w:tcPr>
          <w:p w:rsidR="00DA68E5" w:rsidRDefault="00E7572C" w:rsidP="003F3875">
            <w:pPr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6588" w:type="dxa"/>
          </w:tcPr>
          <w:p w:rsidR="00DA68E5" w:rsidRDefault="00DA68E5" w:rsidP="003F3875">
            <w:pPr>
              <w:rPr>
                <w:b/>
              </w:rPr>
            </w:pPr>
            <w:r>
              <w:rPr>
                <w:b/>
              </w:rPr>
              <w:t>Original Sentence:</w:t>
            </w:r>
          </w:p>
          <w:p w:rsidR="00DA68E5" w:rsidRDefault="00DA68E5" w:rsidP="003F3875">
            <w:pPr>
              <w:rPr>
                <w:b/>
              </w:rPr>
            </w:pPr>
          </w:p>
          <w:p w:rsidR="00DA68E5" w:rsidRDefault="00DA68E5" w:rsidP="003F3875">
            <w:pPr>
              <w:rPr>
                <w:b/>
              </w:rPr>
            </w:pPr>
          </w:p>
        </w:tc>
      </w:tr>
      <w:tr w:rsidR="00DA68E5" w:rsidTr="004561CA">
        <w:tc>
          <w:tcPr>
            <w:tcW w:w="2088" w:type="dxa"/>
            <w:vMerge/>
          </w:tcPr>
          <w:p w:rsidR="00DA68E5" w:rsidRDefault="00DA68E5" w:rsidP="003F3875">
            <w:pPr>
              <w:rPr>
                <w:b/>
              </w:rPr>
            </w:pPr>
          </w:p>
        </w:tc>
        <w:tc>
          <w:tcPr>
            <w:tcW w:w="900" w:type="dxa"/>
            <w:vMerge/>
          </w:tcPr>
          <w:p w:rsidR="00DA68E5" w:rsidRDefault="00DA68E5" w:rsidP="003F3875">
            <w:pPr>
              <w:rPr>
                <w:b/>
              </w:rPr>
            </w:pPr>
          </w:p>
        </w:tc>
        <w:tc>
          <w:tcPr>
            <w:tcW w:w="6588" w:type="dxa"/>
          </w:tcPr>
          <w:p w:rsidR="00DA68E5" w:rsidRDefault="00DA68E5" w:rsidP="003F3875">
            <w:pPr>
              <w:rPr>
                <w:b/>
              </w:rPr>
            </w:pPr>
            <w:r>
              <w:rPr>
                <w:b/>
              </w:rPr>
              <w:t>Denotation:</w:t>
            </w:r>
          </w:p>
          <w:p w:rsidR="00DA68E5" w:rsidRDefault="00DA68E5" w:rsidP="003F3875">
            <w:pPr>
              <w:rPr>
                <w:b/>
              </w:rPr>
            </w:pPr>
          </w:p>
          <w:p w:rsidR="00DA68E5" w:rsidRDefault="00DA68E5" w:rsidP="003F3875">
            <w:pPr>
              <w:rPr>
                <w:b/>
              </w:rPr>
            </w:pPr>
          </w:p>
        </w:tc>
      </w:tr>
      <w:tr w:rsidR="00DA68E5" w:rsidTr="004561CA">
        <w:tc>
          <w:tcPr>
            <w:tcW w:w="2088" w:type="dxa"/>
            <w:vMerge/>
          </w:tcPr>
          <w:p w:rsidR="00DA68E5" w:rsidRDefault="00DA68E5" w:rsidP="003F3875">
            <w:pPr>
              <w:rPr>
                <w:b/>
              </w:rPr>
            </w:pPr>
          </w:p>
        </w:tc>
        <w:tc>
          <w:tcPr>
            <w:tcW w:w="900" w:type="dxa"/>
            <w:vMerge/>
          </w:tcPr>
          <w:p w:rsidR="00DA68E5" w:rsidRDefault="00DA68E5" w:rsidP="003F3875">
            <w:pPr>
              <w:rPr>
                <w:b/>
              </w:rPr>
            </w:pPr>
          </w:p>
        </w:tc>
        <w:tc>
          <w:tcPr>
            <w:tcW w:w="6588" w:type="dxa"/>
          </w:tcPr>
          <w:p w:rsidR="00DA68E5" w:rsidRDefault="00DA68E5" w:rsidP="003F3875">
            <w:pPr>
              <w:rPr>
                <w:b/>
              </w:rPr>
            </w:pPr>
            <w:r>
              <w:rPr>
                <w:b/>
              </w:rPr>
              <w:t>Connotation:</w:t>
            </w:r>
          </w:p>
          <w:p w:rsidR="00DA68E5" w:rsidRDefault="00DA68E5" w:rsidP="003F3875">
            <w:pPr>
              <w:rPr>
                <w:b/>
              </w:rPr>
            </w:pPr>
          </w:p>
          <w:p w:rsidR="00DA68E5" w:rsidRDefault="00DA68E5" w:rsidP="003F3875">
            <w:pPr>
              <w:rPr>
                <w:b/>
              </w:rPr>
            </w:pPr>
          </w:p>
        </w:tc>
      </w:tr>
      <w:tr w:rsidR="00DA68E5" w:rsidTr="004561CA">
        <w:tc>
          <w:tcPr>
            <w:tcW w:w="2088" w:type="dxa"/>
            <w:vMerge w:val="restart"/>
          </w:tcPr>
          <w:p w:rsidR="00DA68E5" w:rsidRDefault="00E7572C" w:rsidP="003F3875">
            <w:pPr>
              <w:rPr>
                <w:b/>
              </w:rPr>
            </w:pPr>
            <w:r>
              <w:rPr>
                <w:b/>
              </w:rPr>
              <w:t>Imperious (adjective)</w:t>
            </w:r>
          </w:p>
        </w:tc>
        <w:tc>
          <w:tcPr>
            <w:tcW w:w="900" w:type="dxa"/>
            <w:vMerge w:val="restart"/>
          </w:tcPr>
          <w:p w:rsidR="00DA68E5" w:rsidRDefault="00E7572C" w:rsidP="003F3875">
            <w:pPr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6588" w:type="dxa"/>
          </w:tcPr>
          <w:p w:rsidR="00DA68E5" w:rsidRDefault="00DA68E5" w:rsidP="003F3875">
            <w:pPr>
              <w:rPr>
                <w:b/>
              </w:rPr>
            </w:pPr>
            <w:r>
              <w:rPr>
                <w:b/>
              </w:rPr>
              <w:t>Original Sentence:</w:t>
            </w:r>
          </w:p>
          <w:p w:rsidR="00DA68E5" w:rsidRDefault="00DA68E5" w:rsidP="003F3875">
            <w:pPr>
              <w:rPr>
                <w:b/>
              </w:rPr>
            </w:pPr>
          </w:p>
          <w:p w:rsidR="00DA68E5" w:rsidRDefault="00DA68E5" w:rsidP="003F3875">
            <w:pPr>
              <w:rPr>
                <w:b/>
              </w:rPr>
            </w:pPr>
          </w:p>
        </w:tc>
      </w:tr>
      <w:tr w:rsidR="00DA68E5" w:rsidTr="004561CA">
        <w:tc>
          <w:tcPr>
            <w:tcW w:w="2088" w:type="dxa"/>
            <w:vMerge/>
          </w:tcPr>
          <w:p w:rsidR="00DA68E5" w:rsidRDefault="00DA68E5" w:rsidP="003F3875">
            <w:pPr>
              <w:rPr>
                <w:b/>
              </w:rPr>
            </w:pPr>
          </w:p>
        </w:tc>
        <w:tc>
          <w:tcPr>
            <w:tcW w:w="900" w:type="dxa"/>
            <w:vMerge/>
          </w:tcPr>
          <w:p w:rsidR="00DA68E5" w:rsidRDefault="00DA68E5" w:rsidP="003F3875">
            <w:pPr>
              <w:rPr>
                <w:b/>
              </w:rPr>
            </w:pPr>
          </w:p>
        </w:tc>
        <w:tc>
          <w:tcPr>
            <w:tcW w:w="6588" w:type="dxa"/>
          </w:tcPr>
          <w:p w:rsidR="00DA68E5" w:rsidRDefault="00DA68E5" w:rsidP="003F3875">
            <w:pPr>
              <w:rPr>
                <w:b/>
              </w:rPr>
            </w:pPr>
            <w:r>
              <w:rPr>
                <w:b/>
              </w:rPr>
              <w:t>Denotation:</w:t>
            </w:r>
          </w:p>
          <w:p w:rsidR="00DA68E5" w:rsidRDefault="00DA68E5" w:rsidP="003F3875">
            <w:pPr>
              <w:rPr>
                <w:b/>
              </w:rPr>
            </w:pPr>
          </w:p>
          <w:p w:rsidR="00DA68E5" w:rsidRDefault="00DA68E5" w:rsidP="003F3875">
            <w:pPr>
              <w:rPr>
                <w:b/>
              </w:rPr>
            </w:pPr>
          </w:p>
        </w:tc>
      </w:tr>
      <w:tr w:rsidR="00DA68E5" w:rsidTr="004561CA">
        <w:tc>
          <w:tcPr>
            <w:tcW w:w="2088" w:type="dxa"/>
            <w:vMerge/>
          </w:tcPr>
          <w:p w:rsidR="00DA68E5" w:rsidRDefault="00DA68E5" w:rsidP="003F3875">
            <w:pPr>
              <w:rPr>
                <w:b/>
              </w:rPr>
            </w:pPr>
          </w:p>
        </w:tc>
        <w:tc>
          <w:tcPr>
            <w:tcW w:w="900" w:type="dxa"/>
            <w:vMerge/>
          </w:tcPr>
          <w:p w:rsidR="00DA68E5" w:rsidRDefault="00DA68E5" w:rsidP="003F3875">
            <w:pPr>
              <w:rPr>
                <w:b/>
              </w:rPr>
            </w:pPr>
          </w:p>
        </w:tc>
        <w:tc>
          <w:tcPr>
            <w:tcW w:w="6588" w:type="dxa"/>
          </w:tcPr>
          <w:p w:rsidR="00DA68E5" w:rsidRDefault="00DA68E5" w:rsidP="003F3875">
            <w:pPr>
              <w:rPr>
                <w:b/>
              </w:rPr>
            </w:pPr>
            <w:r>
              <w:rPr>
                <w:b/>
              </w:rPr>
              <w:t>Connotation:</w:t>
            </w:r>
          </w:p>
          <w:p w:rsidR="00DA68E5" w:rsidRDefault="00DA68E5" w:rsidP="003F3875">
            <w:pPr>
              <w:rPr>
                <w:b/>
              </w:rPr>
            </w:pPr>
          </w:p>
          <w:p w:rsidR="00DA68E5" w:rsidRDefault="00DA68E5" w:rsidP="003F3875">
            <w:pPr>
              <w:rPr>
                <w:b/>
              </w:rPr>
            </w:pPr>
          </w:p>
        </w:tc>
      </w:tr>
      <w:tr w:rsidR="00DA68E5" w:rsidTr="004561CA">
        <w:tc>
          <w:tcPr>
            <w:tcW w:w="2088" w:type="dxa"/>
            <w:vMerge w:val="restart"/>
          </w:tcPr>
          <w:p w:rsidR="00DA68E5" w:rsidRDefault="00E7572C" w:rsidP="003F3875">
            <w:pPr>
              <w:rPr>
                <w:b/>
              </w:rPr>
            </w:pPr>
            <w:r>
              <w:rPr>
                <w:b/>
              </w:rPr>
              <w:t>Star of David (proper noun)</w:t>
            </w:r>
          </w:p>
        </w:tc>
        <w:tc>
          <w:tcPr>
            <w:tcW w:w="900" w:type="dxa"/>
            <w:vMerge w:val="restart"/>
          </w:tcPr>
          <w:p w:rsidR="00DA68E5" w:rsidRDefault="00E7572C" w:rsidP="00E7572C">
            <w:pPr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6588" w:type="dxa"/>
          </w:tcPr>
          <w:p w:rsidR="00DA68E5" w:rsidRDefault="00DA68E5" w:rsidP="003F3875">
            <w:pPr>
              <w:rPr>
                <w:b/>
              </w:rPr>
            </w:pPr>
            <w:r>
              <w:rPr>
                <w:b/>
              </w:rPr>
              <w:t>Original Sentence:</w:t>
            </w:r>
          </w:p>
          <w:p w:rsidR="00DA68E5" w:rsidRDefault="00DA68E5" w:rsidP="003F3875">
            <w:pPr>
              <w:rPr>
                <w:b/>
              </w:rPr>
            </w:pPr>
          </w:p>
          <w:p w:rsidR="00DA68E5" w:rsidRDefault="00DA68E5" w:rsidP="003F3875">
            <w:pPr>
              <w:rPr>
                <w:b/>
              </w:rPr>
            </w:pPr>
          </w:p>
        </w:tc>
      </w:tr>
      <w:tr w:rsidR="00DA68E5" w:rsidTr="004561CA">
        <w:tc>
          <w:tcPr>
            <w:tcW w:w="2088" w:type="dxa"/>
            <w:vMerge/>
          </w:tcPr>
          <w:p w:rsidR="00DA68E5" w:rsidRDefault="00DA68E5" w:rsidP="003F3875">
            <w:pPr>
              <w:rPr>
                <w:b/>
              </w:rPr>
            </w:pPr>
          </w:p>
        </w:tc>
        <w:tc>
          <w:tcPr>
            <w:tcW w:w="900" w:type="dxa"/>
            <w:vMerge/>
          </w:tcPr>
          <w:p w:rsidR="00DA68E5" w:rsidRDefault="00DA68E5" w:rsidP="003F3875">
            <w:pPr>
              <w:rPr>
                <w:b/>
              </w:rPr>
            </w:pPr>
          </w:p>
        </w:tc>
        <w:tc>
          <w:tcPr>
            <w:tcW w:w="6588" w:type="dxa"/>
          </w:tcPr>
          <w:p w:rsidR="00DA68E5" w:rsidRDefault="00DA68E5" w:rsidP="003F3875">
            <w:pPr>
              <w:rPr>
                <w:b/>
              </w:rPr>
            </w:pPr>
            <w:r>
              <w:rPr>
                <w:b/>
              </w:rPr>
              <w:t>Denotation:</w:t>
            </w:r>
          </w:p>
          <w:p w:rsidR="00DA68E5" w:rsidRDefault="00DA68E5" w:rsidP="003F3875">
            <w:pPr>
              <w:rPr>
                <w:b/>
              </w:rPr>
            </w:pPr>
          </w:p>
          <w:p w:rsidR="00DA68E5" w:rsidRDefault="00DA68E5" w:rsidP="003F3875">
            <w:pPr>
              <w:rPr>
                <w:b/>
              </w:rPr>
            </w:pPr>
          </w:p>
        </w:tc>
      </w:tr>
      <w:tr w:rsidR="00DA68E5" w:rsidTr="004561CA">
        <w:tc>
          <w:tcPr>
            <w:tcW w:w="2088" w:type="dxa"/>
            <w:vMerge/>
          </w:tcPr>
          <w:p w:rsidR="00DA68E5" w:rsidRDefault="00DA68E5" w:rsidP="003F3875">
            <w:pPr>
              <w:rPr>
                <w:b/>
              </w:rPr>
            </w:pPr>
          </w:p>
        </w:tc>
        <w:tc>
          <w:tcPr>
            <w:tcW w:w="900" w:type="dxa"/>
            <w:vMerge/>
          </w:tcPr>
          <w:p w:rsidR="00DA68E5" w:rsidRDefault="00DA68E5" w:rsidP="003F3875">
            <w:pPr>
              <w:rPr>
                <w:b/>
              </w:rPr>
            </w:pPr>
          </w:p>
        </w:tc>
        <w:tc>
          <w:tcPr>
            <w:tcW w:w="6588" w:type="dxa"/>
          </w:tcPr>
          <w:p w:rsidR="00DA68E5" w:rsidRDefault="00DA68E5" w:rsidP="003F3875">
            <w:pPr>
              <w:rPr>
                <w:b/>
              </w:rPr>
            </w:pPr>
            <w:r>
              <w:rPr>
                <w:b/>
              </w:rPr>
              <w:t>Connotation:</w:t>
            </w:r>
          </w:p>
          <w:p w:rsidR="00DA68E5" w:rsidRDefault="00DA68E5" w:rsidP="003F3875">
            <w:pPr>
              <w:rPr>
                <w:b/>
              </w:rPr>
            </w:pPr>
          </w:p>
          <w:p w:rsidR="00DA68E5" w:rsidRDefault="00DA68E5" w:rsidP="003F3875">
            <w:pPr>
              <w:rPr>
                <w:b/>
              </w:rPr>
            </w:pPr>
          </w:p>
        </w:tc>
      </w:tr>
      <w:tr w:rsidR="00DA68E5" w:rsidTr="004561CA">
        <w:tc>
          <w:tcPr>
            <w:tcW w:w="2088" w:type="dxa"/>
            <w:vMerge w:val="restart"/>
          </w:tcPr>
          <w:p w:rsidR="00DA68E5" w:rsidRDefault="00E7572C" w:rsidP="003F3875">
            <w:pPr>
              <w:rPr>
                <w:b/>
              </w:rPr>
            </w:pPr>
            <w:r>
              <w:rPr>
                <w:b/>
              </w:rPr>
              <w:t>Wispy (adjective)</w:t>
            </w:r>
          </w:p>
        </w:tc>
        <w:tc>
          <w:tcPr>
            <w:tcW w:w="900" w:type="dxa"/>
            <w:vMerge w:val="restart"/>
          </w:tcPr>
          <w:p w:rsidR="00DA68E5" w:rsidRDefault="00E7572C" w:rsidP="003F3875">
            <w:pPr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6588" w:type="dxa"/>
          </w:tcPr>
          <w:p w:rsidR="00DA68E5" w:rsidRDefault="00DA68E5" w:rsidP="003F3875">
            <w:pPr>
              <w:rPr>
                <w:b/>
              </w:rPr>
            </w:pPr>
            <w:r>
              <w:rPr>
                <w:b/>
              </w:rPr>
              <w:t>Original Sentence:</w:t>
            </w:r>
          </w:p>
          <w:p w:rsidR="00DA68E5" w:rsidRDefault="00DA68E5" w:rsidP="003F3875">
            <w:pPr>
              <w:rPr>
                <w:b/>
              </w:rPr>
            </w:pPr>
          </w:p>
          <w:p w:rsidR="00DA68E5" w:rsidRDefault="00DA68E5" w:rsidP="003F3875">
            <w:pPr>
              <w:rPr>
                <w:b/>
              </w:rPr>
            </w:pPr>
          </w:p>
        </w:tc>
      </w:tr>
      <w:tr w:rsidR="00DA68E5" w:rsidTr="004561CA">
        <w:tc>
          <w:tcPr>
            <w:tcW w:w="2088" w:type="dxa"/>
            <w:vMerge/>
          </w:tcPr>
          <w:p w:rsidR="00DA68E5" w:rsidRDefault="00DA68E5" w:rsidP="003F3875">
            <w:pPr>
              <w:rPr>
                <w:b/>
              </w:rPr>
            </w:pPr>
          </w:p>
        </w:tc>
        <w:tc>
          <w:tcPr>
            <w:tcW w:w="900" w:type="dxa"/>
            <w:vMerge/>
          </w:tcPr>
          <w:p w:rsidR="00DA68E5" w:rsidRDefault="00DA68E5" w:rsidP="003F3875">
            <w:pPr>
              <w:rPr>
                <w:b/>
              </w:rPr>
            </w:pPr>
          </w:p>
        </w:tc>
        <w:tc>
          <w:tcPr>
            <w:tcW w:w="6588" w:type="dxa"/>
          </w:tcPr>
          <w:p w:rsidR="00DA68E5" w:rsidRDefault="00DA68E5" w:rsidP="003F3875">
            <w:pPr>
              <w:rPr>
                <w:b/>
              </w:rPr>
            </w:pPr>
            <w:r>
              <w:rPr>
                <w:b/>
              </w:rPr>
              <w:t>Denotation:</w:t>
            </w:r>
          </w:p>
          <w:p w:rsidR="00DA68E5" w:rsidRDefault="00DA68E5" w:rsidP="003F3875">
            <w:pPr>
              <w:rPr>
                <w:b/>
              </w:rPr>
            </w:pPr>
          </w:p>
          <w:p w:rsidR="00DA68E5" w:rsidRDefault="00DA68E5" w:rsidP="003F3875">
            <w:pPr>
              <w:rPr>
                <w:b/>
              </w:rPr>
            </w:pPr>
          </w:p>
        </w:tc>
      </w:tr>
      <w:tr w:rsidR="00DA68E5" w:rsidTr="004561CA">
        <w:tc>
          <w:tcPr>
            <w:tcW w:w="2088" w:type="dxa"/>
            <w:vMerge/>
          </w:tcPr>
          <w:p w:rsidR="00DA68E5" w:rsidRDefault="00DA68E5" w:rsidP="003F3875">
            <w:pPr>
              <w:rPr>
                <w:b/>
              </w:rPr>
            </w:pPr>
          </w:p>
        </w:tc>
        <w:tc>
          <w:tcPr>
            <w:tcW w:w="900" w:type="dxa"/>
            <w:vMerge/>
          </w:tcPr>
          <w:p w:rsidR="00DA68E5" w:rsidRDefault="00DA68E5" w:rsidP="003F3875">
            <w:pPr>
              <w:rPr>
                <w:b/>
              </w:rPr>
            </w:pPr>
          </w:p>
        </w:tc>
        <w:tc>
          <w:tcPr>
            <w:tcW w:w="6588" w:type="dxa"/>
          </w:tcPr>
          <w:p w:rsidR="00DA68E5" w:rsidRDefault="00DA68E5" w:rsidP="003F3875">
            <w:pPr>
              <w:rPr>
                <w:b/>
              </w:rPr>
            </w:pPr>
            <w:r>
              <w:rPr>
                <w:b/>
              </w:rPr>
              <w:t>Connotation:</w:t>
            </w:r>
          </w:p>
          <w:p w:rsidR="00DA68E5" w:rsidRDefault="00DA68E5" w:rsidP="003F3875">
            <w:pPr>
              <w:rPr>
                <w:b/>
              </w:rPr>
            </w:pPr>
          </w:p>
          <w:p w:rsidR="00DA68E5" w:rsidRDefault="00DA68E5" w:rsidP="003F3875">
            <w:pPr>
              <w:rPr>
                <w:b/>
              </w:rPr>
            </w:pPr>
          </w:p>
        </w:tc>
      </w:tr>
      <w:tr w:rsidR="00DA68E5" w:rsidTr="004561CA">
        <w:tc>
          <w:tcPr>
            <w:tcW w:w="2088" w:type="dxa"/>
            <w:vMerge w:val="restart"/>
          </w:tcPr>
          <w:p w:rsidR="00DA68E5" w:rsidRDefault="00E7572C" w:rsidP="00E7572C">
            <w:pPr>
              <w:rPr>
                <w:b/>
              </w:rPr>
            </w:pPr>
            <w:r>
              <w:rPr>
                <w:b/>
              </w:rPr>
              <w:t>Gnarled (adjective)</w:t>
            </w:r>
          </w:p>
        </w:tc>
        <w:tc>
          <w:tcPr>
            <w:tcW w:w="900" w:type="dxa"/>
            <w:vMerge w:val="restart"/>
          </w:tcPr>
          <w:p w:rsidR="00DA68E5" w:rsidRDefault="00E7572C" w:rsidP="003F3875">
            <w:pPr>
              <w:rPr>
                <w:b/>
              </w:rPr>
            </w:pPr>
            <w:r>
              <w:rPr>
                <w:b/>
              </w:rPr>
              <w:t>60</w:t>
            </w:r>
          </w:p>
          <w:p w:rsidR="00DA68E5" w:rsidRDefault="00DA68E5" w:rsidP="003F3875">
            <w:pPr>
              <w:rPr>
                <w:b/>
              </w:rPr>
            </w:pPr>
          </w:p>
        </w:tc>
        <w:tc>
          <w:tcPr>
            <w:tcW w:w="6588" w:type="dxa"/>
          </w:tcPr>
          <w:p w:rsidR="00DA68E5" w:rsidRDefault="00DA68E5" w:rsidP="003F3875">
            <w:pPr>
              <w:rPr>
                <w:b/>
              </w:rPr>
            </w:pPr>
            <w:r>
              <w:rPr>
                <w:b/>
              </w:rPr>
              <w:t>Original Sentence:</w:t>
            </w:r>
          </w:p>
          <w:p w:rsidR="00DA68E5" w:rsidRDefault="00DA68E5" w:rsidP="003F3875">
            <w:pPr>
              <w:rPr>
                <w:b/>
              </w:rPr>
            </w:pPr>
          </w:p>
          <w:p w:rsidR="00DA68E5" w:rsidRDefault="00DA68E5" w:rsidP="003F3875">
            <w:pPr>
              <w:rPr>
                <w:b/>
              </w:rPr>
            </w:pPr>
          </w:p>
        </w:tc>
      </w:tr>
      <w:tr w:rsidR="00DA68E5" w:rsidTr="004561CA">
        <w:tc>
          <w:tcPr>
            <w:tcW w:w="2088" w:type="dxa"/>
            <w:vMerge/>
          </w:tcPr>
          <w:p w:rsidR="00DA68E5" w:rsidRDefault="00DA68E5" w:rsidP="003F3875">
            <w:pPr>
              <w:rPr>
                <w:b/>
              </w:rPr>
            </w:pPr>
          </w:p>
        </w:tc>
        <w:tc>
          <w:tcPr>
            <w:tcW w:w="900" w:type="dxa"/>
            <w:vMerge/>
          </w:tcPr>
          <w:p w:rsidR="00DA68E5" w:rsidRDefault="00DA68E5" w:rsidP="003F3875">
            <w:pPr>
              <w:rPr>
                <w:b/>
              </w:rPr>
            </w:pPr>
          </w:p>
        </w:tc>
        <w:tc>
          <w:tcPr>
            <w:tcW w:w="6588" w:type="dxa"/>
          </w:tcPr>
          <w:p w:rsidR="00DA68E5" w:rsidRDefault="00DA68E5" w:rsidP="003F3875">
            <w:pPr>
              <w:rPr>
                <w:b/>
              </w:rPr>
            </w:pPr>
            <w:r>
              <w:rPr>
                <w:b/>
              </w:rPr>
              <w:t>Denotation:</w:t>
            </w:r>
          </w:p>
          <w:p w:rsidR="00DA68E5" w:rsidRDefault="00DA68E5" w:rsidP="003F3875">
            <w:pPr>
              <w:rPr>
                <w:b/>
              </w:rPr>
            </w:pPr>
          </w:p>
          <w:p w:rsidR="00DA68E5" w:rsidRDefault="00DA68E5" w:rsidP="003F3875">
            <w:pPr>
              <w:rPr>
                <w:b/>
              </w:rPr>
            </w:pPr>
          </w:p>
        </w:tc>
      </w:tr>
      <w:tr w:rsidR="00DA68E5" w:rsidTr="004561CA">
        <w:tc>
          <w:tcPr>
            <w:tcW w:w="2088" w:type="dxa"/>
            <w:vMerge/>
          </w:tcPr>
          <w:p w:rsidR="00DA68E5" w:rsidRDefault="00DA68E5" w:rsidP="003F3875">
            <w:pPr>
              <w:rPr>
                <w:b/>
              </w:rPr>
            </w:pPr>
          </w:p>
        </w:tc>
        <w:tc>
          <w:tcPr>
            <w:tcW w:w="900" w:type="dxa"/>
            <w:vMerge/>
          </w:tcPr>
          <w:p w:rsidR="00DA68E5" w:rsidRDefault="00DA68E5" w:rsidP="003F3875">
            <w:pPr>
              <w:rPr>
                <w:b/>
              </w:rPr>
            </w:pPr>
          </w:p>
        </w:tc>
        <w:tc>
          <w:tcPr>
            <w:tcW w:w="6588" w:type="dxa"/>
          </w:tcPr>
          <w:p w:rsidR="00DA68E5" w:rsidRDefault="00DA68E5" w:rsidP="003F3875">
            <w:pPr>
              <w:rPr>
                <w:b/>
              </w:rPr>
            </w:pPr>
            <w:r>
              <w:rPr>
                <w:b/>
              </w:rPr>
              <w:t>Connotation:</w:t>
            </w:r>
          </w:p>
          <w:p w:rsidR="00DA68E5" w:rsidRDefault="00DA68E5" w:rsidP="003F3875">
            <w:pPr>
              <w:rPr>
                <w:b/>
              </w:rPr>
            </w:pPr>
          </w:p>
          <w:p w:rsidR="00DA68E5" w:rsidRDefault="00DA68E5" w:rsidP="003F3875">
            <w:pPr>
              <w:rPr>
                <w:b/>
              </w:rPr>
            </w:pPr>
          </w:p>
        </w:tc>
      </w:tr>
    </w:tbl>
    <w:p w:rsidR="004561CA" w:rsidRPr="004561CA" w:rsidRDefault="004561CA"/>
    <w:sectPr w:rsidR="004561CA" w:rsidRPr="004561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1CA"/>
    <w:rsid w:val="003E3A6C"/>
    <w:rsid w:val="004561CA"/>
    <w:rsid w:val="00550A50"/>
    <w:rsid w:val="006A3D5D"/>
    <w:rsid w:val="00DA68E5"/>
    <w:rsid w:val="00E75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61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61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daviss</dc:creator>
  <cp:keywords/>
  <dc:description/>
  <cp:lastModifiedBy>daviss</cp:lastModifiedBy>
  <cp:revision>2</cp:revision>
  <cp:lastPrinted>2012-10-22T13:45:00Z</cp:lastPrinted>
  <dcterms:created xsi:type="dcterms:W3CDTF">2012-10-23T16:48:00Z</dcterms:created>
  <dcterms:modified xsi:type="dcterms:W3CDTF">2012-10-23T16:48:00Z</dcterms:modified>
</cp:coreProperties>
</file>